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51" w:rsidRDefault="00CC5551" w:rsidP="005D4F1C">
      <w:pPr>
        <w:rPr>
          <w:rFonts w:ascii="Times New Roman" w:hAnsi="Times New Roman" w:cs="Times New Roman"/>
          <w:b/>
          <w:sz w:val="28"/>
          <w:szCs w:val="28"/>
        </w:rPr>
      </w:pPr>
    </w:p>
    <w:p w:rsidR="005D4F1C" w:rsidRDefault="005D4F1C" w:rsidP="005D4F1C">
      <w:pPr>
        <w:rPr>
          <w:rFonts w:ascii="Times New Roman" w:hAnsi="Times New Roman" w:cs="Times New Roman"/>
          <w:b/>
          <w:sz w:val="28"/>
          <w:szCs w:val="28"/>
        </w:rPr>
      </w:pPr>
    </w:p>
    <w:p w:rsidR="002867E3" w:rsidRPr="000E0D5B" w:rsidRDefault="00DA1DCA" w:rsidP="00DA1DCA">
      <w:pPr>
        <w:tabs>
          <w:tab w:val="left" w:pos="1830"/>
          <w:tab w:val="center" w:pos="453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E0D5B">
        <w:rPr>
          <w:rFonts w:ascii="Times New Roman" w:hAnsi="Times New Roman" w:cs="Times New Roman"/>
          <w:b/>
          <w:sz w:val="28"/>
          <w:szCs w:val="28"/>
        </w:rPr>
        <w:t>Техническо предложение</w:t>
      </w:r>
    </w:p>
    <w:p w:rsidR="000E0D5B" w:rsidRPr="00DA1DCA" w:rsidRDefault="00CC5551" w:rsidP="00FF66F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A1DCA">
        <w:rPr>
          <w:rFonts w:ascii="Times New Roman" w:hAnsi="Times New Roman" w:cs="Times New Roman"/>
          <w:i/>
          <w:sz w:val="24"/>
          <w:szCs w:val="24"/>
        </w:rPr>
        <w:t>(образец)</w:t>
      </w:r>
    </w:p>
    <w:p w:rsidR="00CC5551" w:rsidRPr="00DA1DCA" w:rsidRDefault="00CC5551" w:rsidP="00FF66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4381"/>
        <w:gridCol w:w="4381"/>
      </w:tblGrid>
      <w:tr w:rsidR="000E0D5B" w:rsidRPr="00DA1DCA" w:rsidTr="001E784A">
        <w:trPr>
          <w:trHeight w:val="1426"/>
          <w:tblHeader/>
        </w:trPr>
        <w:tc>
          <w:tcPr>
            <w:tcW w:w="537" w:type="dxa"/>
            <w:noWrap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5" w:type="dxa"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A1D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Артикул; размери: дължина/ширина(дълбочина)/височина см</w:t>
            </w:r>
          </w:p>
        </w:tc>
        <w:tc>
          <w:tcPr>
            <w:tcW w:w="4541" w:type="dxa"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Размери на артикула, предложени от рамковия изпълнител в конкретната мини-процедура: дължина/ширина(дълбочина)/височина см</w:t>
            </w:r>
          </w:p>
        </w:tc>
      </w:tr>
      <w:tr w:rsidR="000E0D5B" w:rsidRPr="00DA1DCA" w:rsidTr="001E784A">
        <w:trPr>
          <w:trHeight w:val="345"/>
        </w:trPr>
        <w:tc>
          <w:tcPr>
            <w:tcW w:w="537" w:type="dxa"/>
            <w:noWrap/>
            <w:hideMark/>
          </w:tcPr>
          <w:p w:rsidR="000E0D5B" w:rsidRPr="00DA1DCA" w:rsidRDefault="008A5C3F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0E0D5B" w:rsidRPr="00DA1DCA" w:rsidRDefault="008A5C3F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8A5C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 1] Бюро, плот ПДЧ мин. 25 мм, корпус ПДЧ мин. 18 мм, с челен плот до земята, стъпки за предпазване от надраскване на подовите настилки; размери: 180/80/75 см ± 10%</w:t>
            </w:r>
          </w:p>
        </w:tc>
        <w:tc>
          <w:tcPr>
            <w:tcW w:w="4541" w:type="dxa"/>
            <w:noWrap/>
            <w:hideMark/>
          </w:tcPr>
          <w:p w:rsidR="000E0D5B" w:rsidRPr="00DA1DCA" w:rsidRDefault="000E0D5B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DC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A5C3F" w:rsidRPr="00DA1DCA" w:rsidTr="001E784A">
        <w:trPr>
          <w:trHeight w:val="345"/>
        </w:trPr>
        <w:tc>
          <w:tcPr>
            <w:tcW w:w="537" w:type="dxa"/>
            <w:noWrap/>
          </w:tcPr>
          <w:p w:rsidR="008A5C3F" w:rsidRPr="00DA1DCA" w:rsidRDefault="008A5C3F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85" w:type="dxa"/>
          </w:tcPr>
          <w:p w:rsidR="008A5C3F" w:rsidRPr="00DA1DCA" w:rsidRDefault="008A5C3F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8A5C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[ОМБ17] Гардероб с 2 врати, крило с 4 рафта и крило с лост, ПДЧ мин. 18 мм; размери: 80/50/180 см ± 10%</w:t>
            </w:r>
          </w:p>
        </w:tc>
        <w:tc>
          <w:tcPr>
            <w:tcW w:w="4541" w:type="dxa"/>
            <w:noWrap/>
          </w:tcPr>
          <w:p w:rsidR="008A5C3F" w:rsidRPr="00DA1DCA" w:rsidRDefault="008A5C3F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3F" w:rsidRPr="00DA1DCA" w:rsidTr="001E784A">
        <w:trPr>
          <w:trHeight w:val="345"/>
        </w:trPr>
        <w:tc>
          <w:tcPr>
            <w:tcW w:w="537" w:type="dxa"/>
            <w:noWrap/>
          </w:tcPr>
          <w:p w:rsidR="008A5C3F" w:rsidRPr="00DA1DCA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85" w:type="dxa"/>
          </w:tcPr>
          <w:p w:rsidR="008A5C3F" w:rsidRPr="00DA1DCA" w:rsidRDefault="005D4F1C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[ОМБ39] Контейнер за бюро с 3 чекмеджета, със заключване, на колела, ПДЧ мин. 18 мм; размери: 45/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45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/55 см ± 10%</w:t>
            </w:r>
          </w:p>
        </w:tc>
        <w:tc>
          <w:tcPr>
            <w:tcW w:w="4541" w:type="dxa"/>
            <w:noWrap/>
          </w:tcPr>
          <w:p w:rsidR="008A5C3F" w:rsidRPr="00DA1DCA" w:rsidRDefault="008A5C3F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3F" w:rsidRPr="00DA1DCA" w:rsidTr="001E784A">
        <w:trPr>
          <w:trHeight w:val="345"/>
        </w:trPr>
        <w:tc>
          <w:tcPr>
            <w:tcW w:w="537" w:type="dxa"/>
            <w:noWrap/>
          </w:tcPr>
          <w:p w:rsidR="008A5C3F" w:rsidRPr="00DA1DCA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85" w:type="dxa"/>
          </w:tcPr>
          <w:p w:rsidR="008A5C3F" w:rsidRPr="00DA1DCA" w:rsidRDefault="005D4F1C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[ОМБ46] Маса кръгла, плот ПДЧ мин. 25 мм, корпус ПДЧ мин. 18 мм; размери:  диаметър 120 см/височина 75 см ± 10%</w:t>
            </w:r>
          </w:p>
        </w:tc>
        <w:tc>
          <w:tcPr>
            <w:tcW w:w="4541" w:type="dxa"/>
            <w:noWrap/>
          </w:tcPr>
          <w:p w:rsidR="008A5C3F" w:rsidRPr="00DA1DCA" w:rsidRDefault="008A5C3F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F1C" w:rsidRPr="00DA1DCA" w:rsidTr="001E784A">
        <w:trPr>
          <w:trHeight w:val="345"/>
        </w:trPr>
        <w:tc>
          <w:tcPr>
            <w:tcW w:w="537" w:type="dxa"/>
            <w:noWrap/>
          </w:tcPr>
          <w:p w:rsidR="005D4F1C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85" w:type="dxa"/>
          </w:tcPr>
          <w:p w:rsidR="005D4F1C" w:rsidRPr="005D4F1C" w:rsidRDefault="005D4F1C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[ОМБ65] Стол президентски, тапицерия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екокожа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на колела,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амортисьор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метална основа на кръстачката,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пoдлaĸътници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мeтaлни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c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ĸoжeни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пaдoвe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зaĸлючвaнe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нa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мexaнизмa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няĸoлĸo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пoзиции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;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товароносимост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: до 160 кг</w:t>
            </w:r>
          </w:p>
        </w:tc>
        <w:tc>
          <w:tcPr>
            <w:tcW w:w="4541" w:type="dxa"/>
            <w:noWrap/>
          </w:tcPr>
          <w:p w:rsidR="005D4F1C" w:rsidRPr="00DA1DCA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F1C" w:rsidRPr="00DA1DCA" w:rsidTr="001E784A">
        <w:trPr>
          <w:trHeight w:val="345"/>
        </w:trPr>
        <w:tc>
          <w:tcPr>
            <w:tcW w:w="537" w:type="dxa"/>
            <w:noWrap/>
          </w:tcPr>
          <w:p w:rsidR="005D4F1C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785" w:type="dxa"/>
          </w:tcPr>
          <w:p w:rsidR="005D4F1C" w:rsidRPr="005D4F1C" w:rsidRDefault="005D4F1C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[ОМБ67] Стол директорски, тапицерия естествена кожа, с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амортисьор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пoдлaĸътници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мeтaлни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c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ĸoжeни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пaдoвe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метална основа на кръстачката,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кopигиpaнe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нa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виcoчинaтa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нa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ceдeнe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люлeeщa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фyнĸция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, колела;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товароносимост</w:t>
            </w:r>
            <w:proofErr w:type="spellEnd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: до 130 </w:t>
            </w:r>
            <w:proofErr w:type="spellStart"/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ĸг</w:t>
            </w:r>
            <w:proofErr w:type="spellEnd"/>
          </w:p>
        </w:tc>
        <w:tc>
          <w:tcPr>
            <w:tcW w:w="4541" w:type="dxa"/>
            <w:noWrap/>
          </w:tcPr>
          <w:p w:rsidR="005D4F1C" w:rsidRPr="00DA1DCA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F1C" w:rsidRPr="00DA1DCA" w:rsidTr="001E784A">
        <w:trPr>
          <w:trHeight w:val="345"/>
        </w:trPr>
        <w:tc>
          <w:tcPr>
            <w:tcW w:w="537" w:type="dxa"/>
            <w:noWrap/>
          </w:tcPr>
          <w:p w:rsidR="005D4F1C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785" w:type="dxa"/>
          </w:tcPr>
          <w:p w:rsidR="005D4F1C" w:rsidRPr="005D4F1C" w:rsidRDefault="005D4F1C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[ОМБ77] Шкаф с 2 рафта, 2 врати плътни, ПДЧ мин. 18 мм; размери: 80/35/115 см ± 10%</w:t>
            </w:r>
          </w:p>
        </w:tc>
        <w:tc>
          <w:tcPr>
            <w:tcW w:w="4541" w:type="dxa"/>
            <w:noWrap/>
          </w:tcPr>
          <w:p w:rsidR="005D4F1C" w:rsidRPr="00DA1DCA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F1C" w:rsidRPr="00DA1DCA" w:rsidTr="001E784A">
        <w:trPr>
          <w:trHeight w:val="345"/>
        </w:trPr>
        <w:tc>
          <w:tcPr>
            <w:tcW w:w="537" w:type="dxa"/>
            <w:noWrap/>
          </w:tcPr>
          <w:p w:rsidR="005D4F1C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8785" w:type="dxa"/>
          </w:tcPr>
          <w:p w:rsidR="005D4F1C" w:rsidRPr="005D4F1C" w:rsidRDefault="005D4F1C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D4F1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[ОМБ78] Шкаф с 3 рафта, 2 врати, ПДЧ мин. 18 мм; размери: 70/35/120 см ± 10%</w:t>
            </w:r>
          </w:p>
        </w:tc>
        <w:tc>
          <w:tcPr>
            <w:tcW w:w="4541" w:type="dxa"/>
            <w:noWrap/>
          </w:tcPr>
          <w:p w:rsidR="005D4F1C" w:rsidRPr="00DA1DCA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F1C" w:rsidRPr="00DA1DCA" w:rsidTr="001E784A">
        <w:trPr>
          <w:trHeight w:val="345"/>
        </w:trPr>
        <w:tc>
          <w:tcPr>
            <w:tcW w:w="537" w:type="dxa"/>
            <w:noWrap/>
          </w:tcPr>
          <w:p w:rsidR="005D4F1C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85" w:type="dxa"/>
          </w:tcPr>
          <w:p w:rsidR="005D4F1C" w:rsidRPr="005D4F1C" w:rsidRDefault="0011669F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1166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[ОМБ80] Шкаф с 2 врати, ПДЧ мин. 18 мм; размери: 90/40/75 см ± 10%</w:t>
            </w:r>
          </w:p>
        </w:tc>
        <w:tc>
          <w:tcPr>
            <w:tcW w:w="4541" w:type="dxa"/>
            <w:noWrap/>
          </w:tcPr>
          <w:p w:rsidR="005D4F1C" w:rsidRPr="00DA1DCA" w:rsidRDefault="005D4F1C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69F" w:rsidRPr="00DA1DCA" w:rsidTr="001E784A">
        <w:trPr>
          <w:trHeight w:val="345"/>
        </w:trPr>
        <w:tc>
          <w:tcPr>
            <w:tcW w:w="537" w:type="dxa"/>
            <w:noWrap/>
          </w:tcPr>
          <w:p w:rsidR="0011669F" w:rsidRDefault="0011669F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785" w:type="dxa"/>
          </w:tcPr>
          <w:p w:rsidR="0011669F" w:rsidRPr="0011669F" w:rsidRDefault="0011669F" w:rsidP="001E784A">
            <w:pP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1166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[ОМБ82] Шкаф за офис техника, ПДЧ мин. 18 мм; размери: 65/60/65 см ± 10%</w:t>
            </w:r>
          </w:p>
        </w:tc>
        <w:tc>
          <w:tcPr>
            <w:tcW w:w="4541" w:type="dxa"/>
            <w:noWrap/>
          </w:tcPr>
          <w:p w:rsidR="0011669F" w:rsidRPr="00DA1DCA" w:rsidRDefault="0011669F" w:rsidP="001E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6FE" w:rsidRPr="00FF66FE" w:rsidRDefault="00FF66FE" w:rsidP="000E0D5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66FE" w:rsidRPr="00FF66FE" w:rsidSect="001166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27" w:right="1417" w:bottom="1417" w:left="1417" w:header="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612" w:rsidRDefault="008B6612" w:rsidP="00B95A94">
      <w:pPr>
        <w:spacing w:after="0" w:line="240" w:lineRule="auto"/>
      </w:pPr>
      <w:r>
        <w:separator/>
      </w:r>
    </w:p>
  </w:endnote>
  <w:endnote w:type="continuationSeparator" w:id="0">
    <w:p w:rsidR="008B6612" w:rsidRDefault="008B6612" w:rsidP="00B9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69F" w:rsidRDefault="001166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2375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25FB" w:rsidRDefault="005D25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6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4B4F" w:rsidRDefault="00EB4B4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69F" w:rsidRDefault="001166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612" w:rsidRDefault="008B6612" w:rsidP="00B95A94">
      <w:pPr>
        <w:spacing w:after="0" w:line="240" w:lineRule="auto"/>
      </w:pPr>
      <w:r>
        <w:separator/>
      </w:r>
    </w:p>
  </w:footnote>
  <w:footnote w:type="continuationSeparator" w:id="0">
    <w:p w:rsidR="008B6612" w:rsidRDefault="008B6612" w:rsidP="00B9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69F" w:rsidRDefault="001166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69F" w:rsidRDefault="0011669F" w:rsidP="00B95A94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</w:rPr>
    </w:pPr>
  </w:p>
  <w:p w:rsidR="002605A6" w:rsidRPr="00676E3A" w:rsidRDefault="002605A6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bookmarkStart w:id="0" w:name="_GoBack"/>
    <w:bookmarkEnd w:id="0"/>
    <w:r w:rsidRPr="00676E3A">
      <w:rPr>
        <w:rFonts w:ascii="Times New Roman" w:eastAsia="Times New Roman" w:hAnsi="Times New Roman" w:cs="Times New Roman"/>
        <w:b/>
        <w:sz w:val="24"/>
        <w:szCs w:val="24"/>
      </w:rPr>
      <w:t>„Доставка и монтаж на офис-мебели и столове за нуждите на Министерство на регионалното развитие и благоустройството“</w:t>
    </w:r>
    <w:r w:rsidRPr="00676E3A">
      <w:rPr>
        <w:rFonts w:ascii="Times New Roman" w:eastAsia="Times New Roman" w:hAnsi="Times New Roman" w:cs="Times New Roman"/>
        <w:sz w:val="24"/>
        <w:szCs w:val="24"/>
      </w:rPr>
      <w:t>.</w:t>
    </w:r>
  </w:p>
  <w:p w:rsidR="002605A6" w:rsidRPr="00676E3A" w:rsidRDefault="002605A6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  <w:p w:rsidR="00345C68" w:rsidRPr="00676E3A" w:rsidRDefault="00345C68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676E3A">
      <w:rPr>
        <w:rFonts w:ascii="Times New Roman CYR" w:eastAsia="Times New Roman" w:hAnsi="Times New Roman CYR" w:cs="Times New Roman"/>
        <w:noProof/>
        <w:color w:val="000000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41E2069" wp14:editId="72CE4DCF">
              <wp:simplePos x="0" y="0"/>
              <wp:positionH relativeFrom="margin">
                <wp:align>left</wp:align>
              </wp:positionH>
              <wp:positionV relativeFrom="paragraph">
                <wp:posOffset>-1906</wp:posOffset>
              </wp:positionV>
              <wp:extent cx="8820150" cy="9525"/>
              <wp:effectExtent l="0" t="0" r="19050" b="28575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20150" cy="9525"/>
                      </a:xfrm>
                      <a:prstGeom prst="line">
                        <a:avLst/>
                      </a:prstGeom>
                      <a:noFill/>
                      <a:ln w="190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AF4B9C8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.15pt" to="694.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" o:allowincell="f" strokeweight=".15pt">
              <w10:wrap anchorx="margin"/>
            </v:line>
          </w:pict>
        </mc:Fallback>
      </mc:AlternateContent>
    </w:r>
  </w:p>
  <w:p w:rsidR="00345C68" w:rsidRPr="005D4F1C" w:rsidRDefault="00EB4B4F" w:rsidP="005D4F1C">
    <w:pPr>
      <w:pStyle w:val="Header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676E3A">
      <w:rPr>
        <w:rFonts w:ascii="Times New Roman" w:hAnsi="Times New Roman" w:cs="Times New Roman"/>
        <w:i/>
        <w:iCs/>
        <w:sz w:val="24"/>
        <w:szCs w:val="24"/>
      </w:rPr>
      <w:tab/>
    </w:r>
    <w:r w:rsidRPr="00676E3A">
      <w:rPr>
        <w:rFonts w:ascii="Times New Roman" w:hAnsi="Times New Roman" w:cs="Times New Roman"/>
        <w:i/>
        <w:iCs/>
        <w:sz w:val="24"/>
        <w:szCs w:val="24"/>
      </w:rPr>
      <w:tab/>
    </w:r>
    <w:r w:rsidR="00CC5551" w:rsidRPr="00676E3A">
      <w:rPr>
        <w:rFonts w:ascii="Times New Roman" w:hAnsi="Times New Roman" w:cs="Times New Roman"/>
        <w:b/>
        <w:iCs/>
        <w:sz w:val="24"/>
        <w:szCs w:val="24"/>
      </w:rPr>
      <w:t>Приложение №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69F" w:rsidRDefault="001166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94"/>
    <w:rsid w:val="000020E7"/>
    <w:rsid w:val="000E0D5B"/>
    <w:rsid w:val="0011669F"/>
    <w:rsid w:val="00221966"/>
    <w:rsid w:val="002605A6"/>
    <w:rsid w:val="002867E3"/>
    <w:rsid w:val="002C0C53"/>
    <w:rsid w:val="00345C68"/>
    <w:rsid w:val="003724D0"/>
    <w:rsid w:val="0044221E"/>
    <w:rsid w:val="004F5BA1"/>
    <w:rsid w:val="005D25FB"/>
    <w:rsid w:val="005D4F1C"/>
    <w:rsid w:val="005E25D7"/>
    <w:rsid w:val="0062564C"/>
    <w:rsid w:val="00676E3A"/>
    <w:rsid w:val="007630CC"/>
    <w:rsid w:val="007867F8"/>
    <w:rsid w:val="007A1F25"/>
    <w:rsid w:val="008172C9"/>
    <w:rsid w:val="0083760B"/>
    <w:rsid w:val="008A5C3F"/>
    <w:rsid w:val="008B6612"/>
    <w:rsid w:val="00911BAB"/>
    <w:rsid w:val="00A634E4"/>
    <w:rsid w:val="00AE6B78"/>
    <w:rsid w:val="00B95A94"/>
    <w:rsid w:val="00C9087F"/>
    <w:rsid w:val="00CB15C6"/>
    <w:rsid w:val="00CC5551"/>
    <w:rsid w:val="00D364D2"/>
    <w:rsid w:val="00DA1DCA"/>
    <w:rsid w:val="00DD259F"/>
    <w:rsid w:val="00DE3A1C"/>
    <w:rsid w:val="00DF5FCC"/>
    <w:rsid w:val="00E821E6"/>
    <w:rsid w:val="00EB4B4F"/>
    <w:rsid w:val="00F110BD"/>
    <w:rsid w:val="00F4685B"/>
    <w:rsid w:val="00F75FBB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Съева-Стаменкова</dc:creator>
  <cp:lastModifiedBy>Administrator</cp:lastModifiedBy>
  <cp:revision>3</cp:revision>
  <dcterms:created xsi:type="dcterms:W3CDTF">2018-10-18T11:25:00Z</dcterms:created>
  <dcterms:modified xsi:type="dcterms:W3CDTF">2018-10-18T11:36:00Z</dcterms:modified>
</cp:coreProperties>
</file>